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25390" cy="69100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Style14"/>
        <w:ind w:left="2292" w:hanging="0"/>
        <w:jc w:val="left"/>
        <w:rPr>
          <w:sz w:val="20"/>
          <w:lang w:eastAsia="ru-RU"/>
        </w:rPr>
      </w:pPr>
      <w:r>
        <w:rPr>
          <w:sz w:val="20"/>
          <w:lang w:eastAsia="ru-RU"/>
        </w:rPr>
      </w:r>
    </w:p>
    <w:p>
      <w:pPr>
        <w:pStyle w:val="Style14"/>
        <w:ind w:left="2292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sz w:val="20"/>
          <w:szCs w:val="28"/>
        </w:rPr>
        <w:t xml:space="preserve">                                                  </w:t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b/>
          <w:sz w:val="40"/>
        </w:rPr>
      </w:r>
    </w:p>
    <w:p>
      <w:pPr>
        <w:sectPr>
          <w:footerReference w:type="default" r:id="rId3"/>
          <w:type w:val="nextPage"/>
          <w:pgSz w:w="11906" w:h="16838"/>
          <w:pgMar w:left="1000" w:right="700" w:header="0" w:top="840" w:footer="574" w:bottom="76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rPr/>
      </w:pPr>
      <w:r>
        <w:rPr/>
      </w:r>
    </w:p>
    <w:p>
      <w:pPr>
        <w:sectPr>
          <w:type w:val="continuous"/>
          <w:pgSz w:w="11906" w:h="16838"/>
          <w:pgMar w:left="1000" w:right="700" w:header="0" w:top="840" w:footer="574" w:bottom="761" w:gutter="0"/>
          <w:formProt w:val="true"/>
          <w:textDirection w:val="lrTb"/>
          <w:docGrid w:type="default" w:linePitch="100" w:charSpace="0"/>
        </w:sectPr>
      </w:pPr>
    </w:p>
    <w:p>
      <w:pPr>
        <w:pStyle w:val="Normal"/>
        <w:spacing w:lineRule="auto" w:line="360" w:before="20" w:after="0"/>
        <w:ind w:right="4" w:hanging="0"/>
        <w:jc w:val="center"/>
        <w:rPr/>
      </w:pPr>
      <w:r>
        <w:rPr>
          <w:b/>
          <w:sz w:val="40"/>
        </w:rPr>
        <w:t>РАБОЧАЯ ПРОГРАММА</w:t>
      </w:r>
    </w:p>
    <w:p>
      <w:pPr>
        <w:pStyle w:val="Normal"/>
        <w:spacing w:lineRule="auto" w:line="360"/>
        <w:ind w:right="4" w:hanging="0"/>
        <w:jc w:val="center"/>
        <w:rPr>
          <w:b/>
          <w:b/>
          <w:sz w:val="40"/>
        </w:rPr>
      </w:pPr>
      <w:r>
        <w:rPr>
          <w:b/>
          <w:sz w:val="40"/>
        </w:rPr>
        <w:t>КУРСА ВНЕУРОЧНОЙ ДЕЯТЕЛЬНОСТИ</w:t>
      </w:r>
    </w:p>
    <w:p>
      <w:pPr>
        <w:pStyle w:val="Normal"/>
        <w:spacing w:lineRule="auto" w:line="360" w:before="20" w:after="0"/>
        <w:ind w:right="4" w:hanging="0"/>
        <w:rPr>
          <w:b/>
          <w:b/>
          <w:sz w:val="40"/>
        </w:rPr>
      </w:pPr>
      <w:r>
        <w:rPr>
          <w:b/>
          <w:sz w:val="40"/>
          <w:szCs w:val="28"/>
        </w:rPr>
        <w:t xml:space="preserve">                      </w:t>
      </w:r>
      <w:r>
        <w:rPr>
          <w:b/>
          <w:sz w:val="40"/>
        </w:rPr>
        <w:t>«РАЗГОВОРЫ О ВАЖНОМ»</w:t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  <w:t>(для 5–7 классов образовательных организаций)</w:t>
      </w:r>
    </w:p>
    <w:p>
      <w:pPr>
        <w:pStyle w:val="Normal"/>
        <w:spacing w:before="20" w:after="0"/>
        <w:ind w:right="4" w:hanging="0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Style14"/>
        <w:ind w:left="0" w:hanging="0"/>
        <w:jc w:val="left"/>
        <w:rPr>
          <w:rFonts w:ascii="MS Gothic" w:hAnsi="MS Gothic"/>
        </w:rPr>
      </w:pPr>
      <w:r>
        <w:rPr>
          <w:rFonts w:ascii="MS Gothic" w:hAnsi="MS Gothic"/>
        </w:rPr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20" w:after="0"/>
        <w:ind w:right="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000" w:right="700" w:header="0" w:top="840" w:footer="574" w:bottom="761" w:gutter="0"/>
          <w:formProt w:val="false"/>
          <w:textDirection w:val="lrTb"/>
          <w:docGrid w:type="default" w:linePitch="100" w:charSpace="0"/>
        </w:sectPr>
      </w:pPr>
    </w:p>
    <w:p>
      <w:pPr>
        <w:pStyle w:val="Style14"/>
        <w:ind w:left="0" w:right="4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lineRule="auto" w:line="360"/>
        <w:ind w:left="134" w:hanging="0"/>
        <w:rPr>
          <w:sz w:val="28"/>
          <w:szCs w:val="28"/>
        </w:rPr>
      </w:pPr>
      <w:r>
        <w:rPr>
          <w:sz w:val="28"/>
          <w:szCs w:val="28"/>
        </w:rPr>
      </w:r>
      <w:bookmarkStart w:id="0" w:name="_bookmark0"/>
      <w:bookmarkStart w:id="1" w:name="_bookmark0"/>
      <w:bookmarkEnd w:id="1"/>
    </w:p>
    <w:p>
      <w:pPr>
        <w:pStyle w:val="3"/>
        <w:spacing w:lineRule="auto" w:line="360" w:before="88" w:after="0"/>
        <w:ind w:left="1384" w:right="694" w:hanging="0"/>
        <w:jc w:val="center"/>
        <w:rPr>
          <w:sz w:val="28"/>
          <w:szCs w:val="28"/>
        </w:rPr>
      </w:pPr>
      <w:r>
        <w:rPr/>
        <w:t>Содержание программы внеурочной деятельности</w:t>
      </w:r>
    </w:p>
    <w:p>
      <w:pPr>
        <w:pStyle w:val="Normal"/>
        <w:spacing w:lineRule="auto" w:line="360"/>
        <w:ind w:left="1384" w:right="693" w:hanging="0"/>
        <w:jc w:val="center"/>
        <w:rPr>
          <w:b/>
          <w:b/>
          <w:sz w:val="28"/>
        </w:rPr>
      </w:pPr>
      <w:r>
        <w:rPr>
          <w:b/>
          <w:sz w:val="28"/>
        </w:rPr>
        <w:t>«Разговоры о важном»</w:t>
      </w:r>
    </w:p>
    <w:p>
      <w:pPr>
        <w:pStyle w:val="Style14"/>
        <w:spacing w:lineRule="auto" w:line="360" w:before="1" w:after="0"/>
        <w:ind w:left="134" w:right="148" w:firstLine="709"/>
        <w:rPr>
          <w:sz w:val="28"/>
          <w:szCs w:val="28"/>
        </w:rPr>
      </w:pPr>
      <w:r>
        <w:rPr/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>
      <w:pPr>
        <w:pStyle w:val="Style14"/>
        <w:spacing w:lineRule="auto" w:line="360"/>
        <w:ind w:left="134" w:right="150" w:firstLine="709"/>
        <w:rPr>
          <w:sz w:val="28"/>
          <w:szCs w:val="28"/>
        </w:rPr>
      </w:pPr>
      <w:r>
        <w:rPr/>
        <w:t>Родина — не только место рождения. Природные и культурные памятники –чемгордимся,очем помним, чтобережем?</w:t>
      </w:r>
    </w:p>
    <w:p>
      <w:pPr>
        <w:pStyle w:val="Style14"/>
        <w:spacing w:lineRule="auto" w:line="360"/>
        <w:ind w:left="134" w:right="147" w:firstLine="709"/>
        <w:rPr>
          <w:sz w:val="28"/>
          <w:szCs w:val="28"/>
        </w:rPr>
      </w:pPr>
      <w:r>
        <w:rPr/>
        <w:t>Зоя Космодемьянская–её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>
      <w:pPr>
        <w:pStyle w:val="Style14"/>
        <w:spacing w:lineRule="auto" w:line="360"/>
        <w:ind w:left="134" w:right="150" w:firstLine="709"/>
        <w:rPr>
          <w:sz w:val="28"/>
          <w:szCs w:val="28"/>
        </w:rPr>
      </w:pPr>
      <w:r>
        <w:rPr/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/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>
      <w:pPr>
        <w:pStyle w:val="Style14"/>
        <w:spacing w:lineRule="auto" w:line="360" w:before="1" w:after="0"/>
        <w:ind w:left="134" w:right="150" w:firstLine="709"/>
        <w:rPr>
          <w:sz w:val="28"/>
          <w:szCs w:val="28"/>
        </w:rPr>
      </w:pPr>
      <w:r>
        <w:rPr/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 смотретьнамирпозитивно,какнестатьжертвой«травли»,исамомунеопуститьсядо«травли»других,необходимывсем.</w:t>
      </w:r>
    </w:p>
    <w:p>
      <w:pPr>
        <w:pStyle w:val="Style14"/>
        <w:spacing w:lineRule="auto" w:line="360"/>
        <w:ind w:left="134" w:right="148" w:firstLine="709"/>
        <w:rPr>
          <w:sz w:val="28"/>
          <w:szCs w:val="28"/>
        </w:rPr>
      </w:pPr>
      <w:r>
        <w:rPr/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>
      <w:pPr>
        <w:pStyle w:val="Style14"/>
        <w:spacing w:lineRule="auto" w:line="360" w:before="1" w:after="0"/>
        <w:ind w:left="134" w:right="147" w:firstLine="709"/>
        <w:rPr>
          <w:sz w:val="28"/>
          <w:szCs w:val="28"/>
        </w:rPr>
      </w:pPr>
      <w:r>
        <w:rPr/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>
      <w:pPr>
        <w:pStyle w:val="Style14"/>
        <w:spacing w:lineRule="auto" w:line="360" w:before="1" w:after="0"/>
        <w:ind w:left="134" w:right="152" w:firstLine="709"/>
        <w:rPr>
          <w:sz w:val="28"/>
          <w:szCs w:val="28"/>
        </w:rPr>
      </w:pPr>
      <w:r>
        <w:rPr/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/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>
      <w:pPr>
        <w:pStyle w:val="Style14"/>
        <w:spacing w:lineRule="auto" w:line="360" w:before="72" w:after="0"/>
        <w:ind w:left="134" w:right="149" w:firstLine="709"/>
        <w:rPr>
          <w:sz w:val="28"/>
          <w:szCs w:val="28"/>
        </w:rPr>
      </w:pPr>
      <w:r>
        <w:rPr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>
      <w:pPr>
        <w:pStyle w:val="Style14"/>
        <w:spacing w:lineRule="auto" w:line="360" w:before="1" w:after="0"/>
        <w:ind w:left="134" w:right="148" w:firstLine="709"/>
        <w:rPr>
          <w:sz w:val="28"/>
          <w:szCs w:val="28"/>
        </w:rPr>
      </w:pPr>
      <w:r>
        <w:rPr/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/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>
      <w:pPr>
        <w:pStyle w:val="Style14"/>
        <w:spacing w:lineRule="auto" w:line="360"/>
        <w:ind w:left="843" w:hanging="0"/>
        <w:rPr>
          <w:sz w:val="28"/>
          <w:szCs w:val="28"/>
        </w:rPr>
      </w:pPr>
      <w:r>
        <w:rPr/>
        <w:t>Россия—странасгероическимпрошлым.Современныегерои—ктоони?</w:t>
      </w:r>
    </w:p>
    <w:p>
      <w:pPr>
        <w:pStyle w:val="Style14"/>
        <w:spacing w:lineRule="auto" w:line="360" w:before="161" w:after="0"/>
        <w:ind w:left="134" w:hanging="0"/>
        <w:rPr>
          <w:sz w:val="28"/>
          <w:szCs w:val="28"/>
        </w:rPr>
      </w:pPr>
      <w:r>
        <w:rPr/>
        <w:t>Россияначинаетсясменя?</w:t>
      </w:r>
    </w:p>
    <w:p>
      <w:pPr>
        <w:pStyle w:val="Style14"/>
        <w:spacing w:lineRule="auto" w:line="360" w:before="161" w:after="0"/>
        <w:ind w:left="134" w:right="151" w:firstLine="709"/>
        <w:rPr>
          <w:sz w:val="28"/>
          <w:szCs w:val="28"/>
        </w:rPr>
      </w:pPr>
      <w:r>
        <w:rPr/>
        <w:t>ЗначениеКонституциидлягражданстраны.Знаниеправивыполнениеобязанностей.Ответственность—этоосознанноеповедение.</w:t>
      </w:r>
    </w:p>
    <w:p>
      <w:pPr>
        <w:pStyle w:val="Style14"/>
        <w:spacing w:lineRule="auto" w:line="360" w:before="1" w:after="0"/>
        <w:ind w:left="134" w:right="151" w:firstLine="709"/>
        <w:rPr>
          <w:sz w:val="28"/>
          <w:szCs w:val="28"/>
        </w:rPr>
      </w:pPr>
      <w:r>
        <w:rPr/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>
      <w:pPr>
        <w:pStyle w:val="Style14"/>
        <w:spacing w:lineRule="auto" w:line="360"/>
        <w:ind w:left="134" w:right="148" w:firstLine="709"/>
        <w:rPr>
          <w:sz w:val="28"/>
          <w:szCs w:val="28"/>
        </w:rPr>
      </w:pPr>
      <w:r>
        <w:rPr/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>
      <w:pPr>
        <w:pStyle w:val="Style14"/>
        <w:spacing w:lineRule="auto" w:line="360"/>
        <w:ind w:left="134" w:right="151" w:firstLine="709"/>
        <w:rPr>
          <w:sz w:val="28"/>
          <w:szCs w:val="28"/>
        </w:rPr>
      </w:pPr>
      <w:r>
        <w:rPr/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>
      <w:pPr>
        <w:pStyle w:val="Style14"/>
        <w:spacing w:lineRule="auto" w:line="360"/>
        <w:ind w:left="134" w:right="147" w:firstLine="709"/>
        <w:rPr>
          <w:sz w:val="28"/>
          <w:szCs w:val="28"/>
        </w:rPr>
      </w:pPr>
      <w:r>
        <w:rPr/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>
      <w:pPr>
        <w:pStyle w:val="Style14"/>
        <w:spacing w:lineRule="auto" w:line="360" w:before="72" w:after="0"/>
        <w:ind w:left="134" w:right="149" w:firstLine="709"/>
        <w:rPr>
          <w:sz w:val="28"/>
          <w:szCs w:val="28"/>
        </w:rPr>
      </w:pPr>
      <w:r>
        <w:rPr/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>
      <w:pPr>
        <w:pStyle w:val="Style14"/>
        <w:spacing w:lineRule="auto" w:line="360"/>
        <w:ind w:left="134" w:right="148" w:firstLine="709"/>
        <w:rPr>
          <w:sz w:val="28"/>
          <w:szCs w:val="28"/>
        </w:rPr>
      </w:pPr>
      <w:r>
        <w:rPr/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>
      <w:pPr>
        <w:pStyle w:val="Style14"/>
        <w:spacing w:lineRule="auto" w:line="360" w:before="1" w:after="0"/>
        <w:ind w:left="134" w:right="147" w:firstLine="709"/>
        <w:rPr>
          <w:sz w:val="28"/>
          <w:szCs w:val="28"/>
        </w:rPr>
      </w:pPr>
      <w:r>
        <w:rPr/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>
      <w:pPr>
        <w:pStyle w:val="Style14"/>
        <w:spacing w:lineRule="auto" w:line="360"/>
        <w:ind w:left="134" w:right="147" w:firstLine="709"/>
        <w:rPr>
          <w:sz w:val="28"/>
          <w:szCs w:val="28"/>
        </w:rPr>
      </w:pPr>
      <w:r>
        <w:rPr/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4">
        <w:r>
          <w:rPr/>
          <w:t xml:space="preserve">командующегоЧерноморскимфлотом </w:t>
        </w:r>
      </w:hyperlink>
      <w:r>
        <w:rPr/>
        <w:t>(1790—1798);командующегорусско-турецкойэскадройвСредиземномморе(1798—1800),</w:t>
      </w:r>
      <w:hyperlink r:id="rId5">
        <w:r>
          <w:rPr/>
          <w:t>адмирал</w:t>
        </w:r>
      </w:hyperlink>
      <w:r>
        <w:rPr/>
        <w:t>а(1799) Ф.Ф.Ушакова.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/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/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>
      <w:pPr>
        <w:pStyle w:val="Style14"/>
        <w:spacing w:lineRule="auto" w:line="360" w:before="1" w:after="0"/>
        <w:ind w:left="134" w:right="150" w:firstLine="709"/>
        <w:rPr>
          <w:sz w:val="28"/>
          <w:szCs w:val="28"/>
        </w:rPr>
      </w:pPr>
      <w:r>
        <w:rPr/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>
      <w:pPr>
        <w:pStyle w:val="Style14"/>
        <w:tabs>
          <w:tab w:val="clear" w:pos="720"/>
          <w:tab w:val="left" w:pos="2758" w:leader="none"/>
          <w:tab w:val="left" w:pos="4393" w:leader="none"/>
          <w:tab w:val="left" w:pos="4786" w:leader="none"/>
          <w:tab w:val="left" w:pos="5988" w:leader="none"/>
          <w:tab w:val="left" w:pos="7426" w:leader="none"/>
          <w:tab w:val="left" w:pos="8702" w:leader="none"/>
        </w:tabs>
        <w:spacing w:lineRule="auto" w:line="360" w:before="72" w:after="0"/>
        <w:ind w:left="134" w:right="156" w:firstLine="709"/>
        <w:jc w:val="left"/>
        <w:rPr>
          <w:sz w:val="28"/>
          <w:szCs w:val="28"/>
        </w:rPr>
      </w:pPr>
      <w:r>
        <w:rPr/>
        <w:t>Красивейший</w:t>
        <w:tab/>
        <w:t>полуостров</w:t>
        <w:tab/>
        <w:t>с</w:t>
        <w:tab/>
        <w:t>богатой</w:t>
        <w:tab/>
        <w:t>историей.</w:t>
        <w:tab/>
        <w:t>История</w:t>
        <w:tab/>
      </w:r>
      <w:r>
        <w:rPr>
          <w:spacing w:val="-1"/>
        </w:rPr>
        <w:t>Крымского</w:t>
      </w:r>
      <w:r>
        <w:rPr/>
        <w:t>полуострова.ЗначениеКрыма.Достопримечательности Крыма.</w:t>
      </w:r>
    </w:p>
    <w:p>
      <w:pPr>
        <w:pStyle w:val="Style14"/>
        <w:spacing w:lineRule="auto" w:line="360"/>
        <w:ind w:left="134" w:right="151" w:firstLine="709"/>
        <w:jc w:val="right"/>
        <w:rPr>
          <w:sz w:val="28"/>
          <w:szCs w:val="28"/>
        </w:rPr>
      </w:pPr>
      <w:r>
        <w:rPr/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rPr/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>
      <w:pPr>
        <w:pStyle w:val="Style14"/>
        <w:tabs>
          <w:tab w:val="clear" w:pos="720"/>
          <w:tab w:val="left" w:pos="1514" w:leader="none"/>
          <w:tab w:val="left" w:pos="2847" w:leader="none"/>
          <w:tab w:val="left" w:pos="3981" w:leader="none"/>
          <w:tab w:val="left" w:pos="5652" w:leader="none"/>
          <w:tab w:val="left" w:pos="6147" w:leader="none"/>
          <w:tab w:val="left" w:pos="6877" w:leader="none"/>
          <w:tab w:val="left" w:pos="7566" w:leader="none"/>
          <w:tab w:val="left" w:pos="9147" w:leader="none"/>
        </w:tabs>
        <w:spacing w:lineRule="auto" w:line="360"/>
        <w:ind w:left="134" w:right="156" w:hanging="0"/>
        <w:jc w:val="left"/>
        <w:rPr>
          <w:sz w:val="28"/>
          <w:szCs w:val="28"/>
        </w:rPr>
      </w:pPr>
      <w:r>
        <w:rPr/>
        <w:t>цирковые</w:t>
        <w:tab/>
        <w:t>династии</w:t>
        <w:tab/>
        <w:t>России.</w:t>
        <w:tab/>
        <w:t>Знаменитые</w:t>
        <w:tab/>
        <w:t>на</w:t>
        <w:tab/>
        <w:t>весь</w:t>
        <w:tab/>
        <w:t>мир</w:t>
        <w:tab/>
        <w:t>российские</w:t>
        <w:tab/>
        <w:t>силачи,дрессировщики,акробаты,клоуны,фокусники.Цирковыепрофессии.</w:t>
      </w:r>
    </w:p>
    <w:p>
      <w:pPr>
        <w:pStyle w:val="Style14"/>
        <w:spacing w:lineRule="auto" w:line="360"/>
        <w:ind w:left="134" w:right="149" w:firstLine="709"/>
        <w:jc w:val="left"/>
        <w:rPr>
          <w:sz w:val="28"/>
          <w:szCs w:val="28"/>
        </w:rPr>
      </w:pPr>
      <w:r>
        <w:rPr/>
        <w:t>Главныесобытиявисториипокорениякосмоса.Отечественныекосмонавты-рекордсмены.Подготовкакполету—многолетний процесс.</w:t>
      </w:r>
    </w:p>
    <w:p>
      <w:pPr>
        <w:pStyle w:val="Style14"/>
        <w:tabs>
          <w:tab w:val="clear" w:pos="720"/>
          <w:tab w:val="left" w:pos="2131" w:leader="none"/>
          <w:tab w:val="left" w:pos="3203" w:leader="none"/>
          <w:tab w:val="left" w:pos="3591" w:leader="none"/>
          <w:tab w:val="left" w:pos="5300" w:leader="none"/>
          <w:tab w:val="left" w:pos="6481" w:leader="none"/>
          <w:tab w:val="left" w:pos="7683" w:leader="none"/>
          <w:tab w:val="left" w:pos="9390" w:leader="none"/>
        </w:tabs>
        <w:spacing w:lineRule="auto" w:line="360" w:before="1" w:after="0"/>
        <w:ind w:left="134" w:right="148" w:firstLine="709"/>
        <w:jc w:val="right"/>
        <w:rPr>
          <w:sz w:val="28"/>
          <w:szCs w:val="28"/>
        </w:rPr>
      </w:pPr>
      <w:r>
        <w:rPr/>
        <w:t>Николай</w:t>
        <w:tab/>
        <w:t>Гоголь</w:t>
        <w:tab/>
        <w:t>–</w:t>
        <w:tab/>
        <w:t>признанный</w:t>
        <w:tab/>
        <w:t>классик</w:t>
        <w:tab/>
        <w:t>русской</w:t>
        <w:tab/>
        <w:t xml:space="preserve">литературы, </w:t>
        <w:tab/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rPr/>
        <w:t>способпозаботитьсяосохранностипланеты.</w:t>
      </w:r>
    </w:p>
    <w:p>
      <w:pPr>
        <w:pStyle w:val="Style14"/>
        <w:spacing w:lineRule="auto" w:line="360"/>
        <w:ind w:left="134" w:hanging="0"/>
        <w:jc w:val="left"/>
        <w:rPr>
          <w:sz w:val="28"/>
          <w:szCs w:val="28"/>
        </w:rPr>
      </w:pPr>
      <w:r>
        <w:rPr/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rPr/>
        <w:t>нетаксложно.</w:t>
      </w:r>
    </w:p>
    <w:p>
      <w:pPr>
        <w:pStyle w:val="Style14"/>
        <w:spacing w:lineRule="auto" w:line="360"/>
        <w:ind w:left="843" w:hanging="0"/>
        <w:jc w:val="left"/>
        <w:rPr>
          <w:sz w:val="28"/>
          <w:szCs w:val="28"/>
        </w:rPr>
      </w:pPr>
      <w:r>
        <w:rPr/>
        <w:t>ИсторияПраздникатруда.Труд–этоправоилиобязанностьчеловека?</w:t>
      </w:r>
    </w:p>
    <w:p>
      <w:pPr>
        <w:pStyle w:val="Style14"/>
        <w:spacing w:lineRule="auto" w:line="360" w:before="162" w:after="0"/>
        <w:ind w:left="134" w:hanging="0"/>
        <w:jc w:val="left"/>
        <w:rPr>
          <w:sz w:val="28"/>
          <w:szCs w:val="28"/>
        </w:rPr>
      </w:pPr>
      <w:r>
        <w:rPr/>
        <w:t>Работамечты.Жизненноважныенавыки.</w:t>
      </w:r>
    </w:p>
    <w:p>
      <w:pPr>
        <w:pStyle w:val="Style14"/>
        <w:spacing w:lineRule="auto" w:line="360" w:before="160" w:after="0"/>
        <w:ind w:left="843" w:hanging="0"/>
        <w:jc w:val="left"/>
        <w:rPr>
          <w:sz w:val="28"/>
          <w:szCs w:val="28"/>
        </w:rPr>
      </w:pPr>
      <w:r>
        <w:rPr/>
        <w:t>ИсторияпоявленияпраздникаДеньПобеды.ПоисковоедвижениеРоссии.</w:t>
      </w:r>
    </w:p>
    <w:p>
      <w:pPr>
        <w:pStyle w:val="Style14"/>
        <w:spacing w:lineRule="auto" w:line="360" w:before="161" w:after="0"/>
        <w:ind w:left="134" w:hanging="0"/>
        <w:jc w:val="left"/>
        <w:rPr>
          <w:sz w:val="28"/>
          <w:szCs w:val="28"/>
        </w:rPr>
      </w:pPr>
      <w:r>
        <w:rPr/>
        <w:t>МогилаНеизвестногоСолдата.СемейныетрадициипразднованияДняПобеды.</w:t>
      </w:r>
    </w:p>
    <w:p>
      <w:pPr>
        <w:pStyle w:val="Style14"/>
        <w:spacing w:lineRule="auto" w:line="360" w:before="161" w:after="0"/>
        <w:ind w:left="134" w:right="149" w:firstLine="709"/>
        <w:jc w:val="left"/>
        <w:rPr>
          <w:sz w:val="28"/>
          <w:szCs w:val="28"/>
        </w:rPr>
      </w:pPr>
      <w:r>
        <w:rPr/>
        <w:t>19мая1922года—деньрожденияпионерскойорганизации.Цельеесоздания идеятельность.Причины,покоторымдети объединяются.</w:t>
      </w:r>
    </w:p>
    <w:p>
      <w:pPr>
        <w:pStyle w:val="Style14"/>
        <w:spacing w:lineRule="auto" w:line="360"/>
        <w:jc w:val="left"/>
        <w:rPr>
          <w:sz w:val="28"/>
          <w:szCs w:val="28"/>
        </w:rPr>
      </w:pPr>
      <w:r>
        <w:rPr/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>
      <w:pPr>
        <w:pStyle w:val="3"/>
        <w:spacing w:lineRule="auto" w:line="360" w:before="240" w:after="0"/>
        <w:ind w:left="1105" w:hanging="0"/>
        <w:jc w:val="left"/>
        <w:rPr>
          <w:sz w:val="28"/>
          <w:szCs w:val="28"/>
        </w:rPr>
      </w:pPr>
      <w:r>
        <w:rPr>
          <w:sz w:val="28"/>
          <w:szCs w:val="28"/>
        </w:rPr>
      </w:r>
      <w:bookmarkStart w:id="2" w:name="_bookmark9"/>
      <w:bookmarkStart w:id="3" w:name="_bookmark9"/>
      <w:bookmarkEnd w:id="3"/>
    </w:p>
    <w:p>
      <w:pPr>
        <w:pStyle w:val="3"/>
        <w:spacing w:lineRule="auto" w:line="360" w:before="240" w:after="0"/>
        <w:ind w:left="1105" w:hanging="0"/>
        <w:jc w:val="left"/>
        <w:rPr>
          <w:sz w:val="28"/>
          <w:szCs w:val="28"/>
        </w:rPr>
      </w:pPr>
      <w:r>
        <w:rPr/>
        <w:t>Планируемые результаты освоения курса внеурочной деятельности</w:t>
      </w:r>
    </w:p>
    <w:p>
      <w:pPr>
        <w:pStyle w:val="Style14"/>
        <w:spacing w:lineRule="auto" w:line="360"/>
        <w:ind w:left="134" w:right="152" w:firstLine="709"/>
        <w:rPr>
          <w:sz w:val="28"/>
          <w:szCs w:val="28"/>
        </w:rPr>
      </w:pPr>
      <w:r>
        <w:rPr/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>
      <w:pPr>
        <w:pStyle w:val="4"/>
        <w:spacing w:lineRule="auto" w:line="360" w:before="72" w:after="0"/>
        <w:ind w:left="843" w:hanging="0"/>
        <w:rPr>
          <w:sz w:val="28"/>
          <w:szCs w:val="28"/>
        </w:rPr>
      </w:pPr>
      <w:r>
        <w:rPr/>
        <w:t>Личностные результаты:</w:t>
      </w:r>
    </w:p>
    <w:p>
      <w:pPr>
        <w:pStyle w:val="Style14"/>
        <w:spacing w:lineRule="auto" w:line="360" w:before="162" w:after="0"/>
        <w:ind w:left="134" w:right="150" w:firstLine="709"/>
        <w:rPr>
          <w:sz w:val="28"/>
          <w:szCs w:val="28"/>
        </w:rPr>
      </w:pPr>
      <w:r>
        <w:rPr>
          <w:i/>
        </w:rPr>
        <w:t xml:space="preserve">В сфере гражданского воспитания: </w:t>
      </w:r>
      <w:r>
        <w:rPr/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(волонтерство,помощь людям,нуждающимся вней).</w:t>
      </w:r>
    </w:p>
    <w:p>
      <w:pPr>
        <w:pStyle w:val="Style14"/>
        <w:spacing w:lineRule="auto" w:line="360"/>
        <w:ind w:left="134" w:right="147" w:firstLine="709"/>
        <w:rPr>
          <w:sz w:val="28"/>
          <w:szCs w:val="28"/>
        </w:rPr>
      </w:pPr>
      <w:r>
        <w:rPr>
          <w:i/>
        </w:rPr>
        <w:t xml:space="preserve">В сфере патриотического воспитания: </w:t>
      </w:r>
      <w:r>
        <w:rPr/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 своего края, народов России; ценностное отношение к достижениям своей Родины-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pStyle w:val="Style14"/>
        <w:spacing w:lineRule="auto" w:line="360" w:before="1" w:after="0"/>
        <w:ind w:left="134" w:right="150" w:firstLine="709"/>
        <w:rPr>
          <w:sz w:val="28"/>
          <w:szCs w:val="28"/>
        </w:rPr>
      </w:pPr>
      <w:r>
        <w:rPr>
          <w:i/>
        </w:rPr>
        <w:t xml:space="preserve">В сфере духовно-нравственного воспитания: </w:t>
      </w:r>
      <w:r>
        <w:rPr/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>
      <w:pPr>
        <w:pStyle w:val="Style14"/>
        <w:spacing w:lineRule="auto" w:line="360"/>
        <w:ind w:left="134" w:right="150" w:firstLine="709"/>
        <w:rPr>
          <w:sz w:val="28"/>
          <w:szCs w:val="28"/>
        </w:rPr>
      </w:pPr>
      <w:r>
        <w:rPr>
          <w:i/>
        </w:rPr>
        <w:t xml:space="preserve">В сфере эстетического воспитания: </w:t>
      </w:r>
      <w:r>
        <w:rPr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>
      <w:pPr>
        <w:pStyle w:val="Style14"/>
        <w:spacing w:lineRule="auto" w:line="360" w:before="72" w:after="0"/>
        <w:ind w:left="134" w:right="149" w:firstLine="709"/>
        <w:rPr>
          <w:sz w:val="28"/>
          <w:szCs w:val="28"/>
        </w:rPr>
      </w:pPr>
      <w:r>
        <w:rPr>
          <w:i/>
        </w:rPr>
        <w:t xml:space="preserve">В сфере физического воспитания: </w:t>
      </w:r>
      <w:r>
        <w:rPr/>
        <w:t>осознание ценности жизни; соблюдениеправил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>
      <w:pPr>
        <w:pStyle w:val="Style14"/>
        <w:spacing w:lineRule="auto" w:line="360"/>
        <w:ind w:left="134" w:right="150" w:firstLine="709"/>
        <w:rPr>
          <w:sz w:val="28"/>
          <w:szCs w:val="28"/>
        </w:rPr>
      </w:pPr>
      <w:r>
        <w:rPr>
          <w:i/>
        </w:rPr>
        <w:t xml:space="preserve">В сфере трудового воспитания: </w:t>
      </w:r>
      <w:r>
        <w:rPr/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>
      <w:pPr>
        <w:pStyle w:val="Style14"/>
        <w:spacing w:lineRule="auto" w:line="360" w:before="1" w:after="0"/>
        <w:ind w:left="134" w:right="151" w:firstLine="709"/>
        <w:rPr>
          <w:sz w:val="28"/>
          <w:szCs w:val="28"/>
        </w:rPr>
      </w:pPr>
      <w:r>
        <w:rPr>
          <w:i/>
        </w:rPr>
        <w:t xml:space="preserve">В сфере экологического воспитания: </w:t>
      </w:r>
      <w:r>
        <w:rPr/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>
          <w:i/>
        </w:rPr>
        <w:t>Всфереценностинаучногопознания:</w:t>
      </w:r>
      <w:r>
        <w:rPr/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>
      <w:pPr>
        <w:pStyle w:val="Normal"/>
        <w:spacing w:lineRule="auto" w:line="360" w:before="1" w:after="0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>
      <w:pPr>
        <w:pStyle w:val="4"/>
        <w:spacing w:lineRule="auto" w:line="360" w:before="1" w:after="0"/>
        <w:ind w:left="843" w:hanging="0"/>
        <w:rPr>
          <w:sz w:val="28"/>
          <w:szCs w:val="28"/>
        </w:rPr>
      </w:pPr>
      <w:r>
        <w:rPr/>
        <w:t>Метапредметныерезультаты:</w:t>
      </w:r>
    </w:p>
    <w:p>
      <w:pPr>
        <w:pStyle w:val="Style14"/>
        <w:spacing w:lineRule="auto" w:line="360" w:before="161" w:after="0"/>
        <w:ind w:left="134" w:right="149" w:firstLine="709"/>
        <w:rPr>
          <w:sz w:val="28"/>
          <w:szCs w:val="28"/>
        </w:rPr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rPr/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>
      <w:pPr>
        <w:pStyle w:val="Style14"/>
        <w:spacing w:lineRule="auto" w:line="360"/>
        <w:ind w:left="134" w:right="151" w:firstLine="709"/>
        <w:rPr>
          <w:sz w:val="28"/>
          <w:szCs w:val="28"/>
        </w:rPr>
      </w:pPr>
      <w:r>
        <w:rPr>
          <w:i/>
        </w:rPr>
        <w:t>Всфереовладенияуниверсальнымиучебнымикоммуникативнымидействиями:</w:t>
      </w:r>
      <w:r>
        <w:rPr/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rPr/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и 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>
      <w:pPr>
        <w:pStyle w:val="Style14"/>
        <w:spacing w:lineRule="auto" w:line="360" w:before="2" w:after="0"/>
        <w:ind w:left="134" w:right="148" w:firstLine="709"/>
        <w:rPr>
          <w:sz w:val="28"/>
          <w:szCs w:val="28"/>
        </w:rPr>
      </w:pPr>
      <w:r>
        <w:rPr>
          <w:i/>
        </w:rPr>
        <w:t>В сфере овладения универсальными учебными регулятивными действиями:</w:t>
      </w:r>
      <w:r>
        <w:rPr/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>
      <w:pPr>
        <w:pStyle w:val="Normal"/>
        <w:spacing w:lineRule="auto" w:line="360" w:before="72" w:after="0"/>
        <w:ind w:left="134" w:right="153" w:hanging="0"/>
        <w:jc w:val="right"/>
        <w:rPr>
          <w:sz w:val="28"/>
        </w:rPr>
      </w:pPr>
      <w:r>
        <w:rPr>
          <w:b/>
          <w:i/>
          <w:sz w:val="28"/>
        </w:rPr>
        <w:t xml:space="preserve">Предметные результаты </w:t>
      </w:r>
      <w:r>
        <w:rPr>
          <w:sz w:val="28"/>
        </w:rPr>
        <w:t>освоения программы внеурочной деятельности</w:t>
      </w:r>
    </w:p>
    <w:p>
      <w:pPr>
        <w:pStyle w:val="Style14"/>
        <w:tabs>
          <w:tab w:val="clear" w:pos="720"/>
          <w:tab w:val="left" w:pos="1222" w:leader="none"/>
          <w:tab w:val="left" w:pos="1918" w:leader="none"/>
          <w:tab w:val="left" w:pos="2251" w:leader="none"/>
          <w:tab w:val="left" w:pos="2942" w:leader="none"/>
          <w:tab w:val="left" w:pos="4398" w:leader="none"/>
          <w:tab w:val="left" w:pos="5147" w:leader="none"/>
          <w:tab w:val="left" w:pos="6841" w:leader="none"/>
          <w:tab w:val="left" w:pos="7328" w:leader="none"/>
          <w:tab w:val="left" w:pos="7687" w:leader="none"/>
          <w:tab w:val="left" w:pos="8543" w:leader="none"/>
        </w:tabs>
        <w:spacing w:lineRule="auto" w:line="360" w:before="162" w:after="0"/>
        <w:ind w:left="134" w:right="148" w:hanging="0"/>
        <w:jc w:val="right"/>
        <w:rPr>
          <w:sz w:val="28"/>
          <w:szCs w:val="28"/>
        </w:rPr>
      </w:pPr>
      <w:r>
        <w:rPr/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rPr/>
        <w:t>содержаниекурсавнеурочнойдеятельности:</w:t>
      </w:r>
      <w:r>
        <w:rPr>
          <w:i/>
        </w:rPr>
        <w:t>Русскийязык:</w:t>
      </w:r>
      <w:r>
        <w:rPr/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  <w:tab/>
        <w:t>чтения</w:t>
        <w:tab/>
        <w:t>учебно-научной,</w:t>
        <w:tab/>
        <w:t>художественной</w:t>
        <w:tab/>
        <w:t>и</w:t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  <w:tab/>
        <w:t>чтения</w:t>
        <w:tab/>
        <w:t>(просмотровым,</w:t>
        <w:tab/>
        <w:t>ознакомительным,</w:t>
        <w:tab/>
        <w:t>изучающим,</w:t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>
      <w:pPr>
        <w:pStyle w:val="Style14"/>
        <w:spacing w:lineRule="auto" w:line="360"/>
        <w:ind w:left="134" w:hanging="0"/>
        <w:rPr>
          <w:sz w:val="28"/>
          <w:szCs w:val="28"/>
        </w:rPr>
      </w:pPr>
      <w:r>
        <w:rPr/>
        <w:t>оперированиеею.</w:t>
      </w:r>
    </w:p>
    <w:p>
      <w:pPr>
        <w:pStyle w:val="Style14"/>
        <w:spacing w:lineRule="auto" w:line="360" w:before="161" w:after="0"/>
        <w:ind w:left="134" w:right="147" w:firstLine="709"/>
        <w:rPr>
          <w:sz w:val="28"/>
          <w:szCs w:val="28"/>
        </w:rPr>
      </w:pPr>
      <w:r>
        <w:rPr>
          <w:i/>
        </w:rPr>
        <w:t>Литература:</w:t>
      </w:r>
      <w:r>
        <w:rPr/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>
      <w:pPr>
        <w:pStyle w:val="Style14"/>
        <w:spacing w:lineRule="auto" w:line="360" w:before="72" w:after="0"/>
        <w:ind w:left="134" w:right="153" w:firstLine="709"/>
        <w:rPr>
          <w:sz w:val="28"/>
          <w:szCs w:val="28"/>
        </w:rPr>
      </w:pPr>
      <w:r>
        <w:rPr>
          <w:i/>
        </w:rPr>
        <w:t>Иностранныйязык:</w:t>
      </w:r>
      <w:r>
        <w:rPr/>
        <w:t>умениесравнивать,находитьсходстваиотличиявкультуреитрадицияхнародовРоссии идругихстран.</w:t>
      </w:r>
    </w:p>
    <w:p>
      <w:pPr>
        <w:pStyle w:val="Style14"/>
        <w:spacing w:lineRule="auto" w:line="360"/>
        <w:ind w:left="134" w:right="150" w:firstLine="709"/>
        <w:rPr>
          <w:sz w:val="28"/>
          <w:szCs w:val="28"/>
        </w:rPr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rPr/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>
      <w:pPr>
        <w:pStyle w:val="Style14"/>
        <w:spacing w:lineRule="auto" w:line="360"/>
        <w:ind w:left="134" w:right="149" w:firstLine="709"/>
        <w:rPr>
          <w:sz w:val="28"/>
          <w:szCs w:val="28"/>
        </w:rPr>
      </w:pPr>
      <w:r>
        <w:rPr>
          <w:i/>
        </w:rPr>
        <w:t>История:</w:t>
      </w:r>
      <w:r>
        <w:rPr/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>
      <w:pPr>
        <w:pStyle w:val="Style14"/>
        <w:spacing w:lineRule="auto" w:line="360" w:before="2" w:after="0"/>
        <w:ind w:left="134" w:right="153" w:firstLine="709"/>
        <w:rPr>
          <w:sz w:val="28"/>
          <w:szCs w:val="28"/>
        </w:rPr>
      </w:pPr>
      <w:r>
        <w:rPr>
          <w:i/>
        </w:rPr>
        <w:t xml:space="preserve">Обществознание: </w:t>
      </w:r>
      <w:r>
        <w:rPr/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>
      <w:pPr>
        <w:pStyle w:val="Style14"/>
        <w:spacing w:lineRule="auto" w:line="360" w:before="72" w:after="0"/>
        <w:ind w:left="134" w:right="154" w:hanging="0"/>
        <w:rPr>
          <w:sz w:val="28"/>
          <w:szCs w:val="28"/>
        </w:rPr>
      </w:pPr>
      <w:r>
        <w:rPr/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>
      <w:pPr>
        <w:pStyle w:val="Style14"/>
        <w:spacing w:lineRule="auto" w:line="360" w:before="1" w:after="0"/>
        <w:ind w:left="134" w:right="148" w:firstLine="709"/>
        <w:rPr>
          <w:sz w:val="28"/>
          <w:szCs w:val="28"/>
        </w:rPr>
      </w:pPr>
      <w:r>
        <w:rPr>
          <w:i/>
        </w:rPr>
        <w:t>География:</w:t>
      </w:r>
      <w:r>
        <w:rPr/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6"/>
          <w:type w:val="nextPage"/>
          <w:pgSz w:w="11906" w:h="16838"/>
          <w:pgMar w:left="1000" w:right="700" w:header="0" w:top="760" w:footer="576" w:bottom="76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NewRomanPS-BoldMT" w:hAnsi="TimesNewRomanPS-BoldMT"/>
          <w:b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Style w:val="a6"/>
        <w:tblW w:w="158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6"/>
        <w:gridCol w:w="7498"/>
        <w:gridCol w:w="5742"/>
      </w:tblGrid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96" w:right="89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0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53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  <w:tab/>
              <w:t>с</w:t>
              <w:tab/>
              <w:t>проектами Российского общества «Знание».</w:t>
            </w:r>
          </w:p>
          <w:p>
            <w:pPr>
              <w:pStyle w:val="TableParagraph"/>
              <w:tabs>
                <w:tab w:val="clear" w:pos="720"/>
                <w:tab w:val="left" w:pos="2114" w:leader="none"/>
                <w:tab w:val="left" w:pos="3380" w:leader="none"/>
                <w:tab w:val="left" w:pos="3506" w:leader="none"/>
              </w:tabs>
              <w:spacing w:lineRule="auto" w:line="276"/>
              <w:ind w:left="107"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  <w:tab/>
              <w:t>проекты общества«Знание» для обучающихся различных возрастов.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Там,где Россия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черты личности героя.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Право избирать и быть избранным гарантировано</w:t>
              <w:tab/>
              <w:t>Конституцией Российской Федерации каждому гражданину нашей страны.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>
            <w:pPr>
              <w:pStyle w:val="TableParagraph"/>
              <w:spacing w:lineRule="auto" w:line="276"/>
              <w:ind w:left="107" w:right="98" w:hanging="0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сблизкими, неуверенности, озлобленности. Знания о том, как наладить отношения в коллективе, сохранить</w:t>
              <w:tab/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  <w:tab/>
              <w:t>ирефлексировать, приобретать новые знания, знакомиться с миром профессий, с творчеством талантливых людей, с историей икультурой страны.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Мотивационная</w:t>
              <w:tab/>
              <w:t>беседа</w:t>
              <w:tab/>
              <w:t>о</w:t>
              <w:tab/>
              <w:t>любимых мультфильмах и кинофильмах, жанрах кино.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российского игрового кино.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Беседа о будущем кинематографа в цифровую эпоху.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>
            <w:pPr>
              <w:pStyle w:val="TableParagraph"/>
              <w:tabs>
                <w:tab w:val="clear" w:pos="720"/>
                <w:tab w:val="left" w:pos="1697" w:leader="none"/>
                <w:tab w:val="left" w:pos="2648" w:leader="none"/>
                <w:tab w:val="left" w:pos="3003" w:leader="none"/>
                <w:tab w:val="left" w:pos="4694" w:leader="none"/>
                <w:tab w:val="left" w:pos="5912" w:leader="none"/>
              </w:tabs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  <w:tab/>
              <w:t>беседа</w:t>
              <w:tab/>
              <w:t>о</w:t>
              <w:tab/>
              <w:t>возможности</w:t>
              <w:tab/>
              <w:t>создания</w:t>
              <w:tab/>
              <w:t>собственного фильма о классе, сделанного руками школьников.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спецназа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олицетворяютслужение Отечеству, мужество и силу духа, </w:t>
              <w:tab/>
              <w:t>беспримерное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примером настоящего мужчины.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>
            <w:pPr>
              <w:pStyle w:val="TableParagraph"/>
              <w:tabs>
                <w:tab w:val="clear" w:pos="720"/>
                <w:tab w:val="left" w:pos="2086" w:leader="none"/>
                <w:tab w:val="left" w:pos="4091" w:leader="none"/>
                <w:tab w:val="left" w:pos="5199" w:leader="none"/>
                <w:tab w:val="left" w:pos="5988" w:leader="none"/>
                <w:tab w:val="left" w:pos="7019" w:leader="none"/>
              </w:tabs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  <w:tab/>
              <w:t>интерактивного</w:t>
              <w:tab/>
              <w:t>задания «Что</w:t>
              <w:tab/>
              <w:t>важнее</w:t>
              <w:tab/>
              <w:t>для спецназовца – ум или сила?»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Развитие цифровой экономики предполагает выстраивание системы экономических, социальных</w:t>
              <w:tab/>
              <w:t>и культурных отношений, основанных на использовании цифровых информационно-коммуникационных технологий.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Появление новых профессий связано с цифровизацией экономики, движением к технологическому суверенитету.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…</w:t>
            </w:r>
            <w:r>
              <w:rPr>
                <w:sz w:val="28"/>
              </w:rPr>
              <w:t>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взаимоотношениях в семье (День матери)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>
            <w:pPr>
              <w:pStyle w:val="TableParagraph"/>
              <w:spacing w:lineRule="auto" w:line="276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случаев недопонимания мам и детей.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Знакомство с традициями народов, живущих на территории России.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Мы вместе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>
            <w:pPr>
              <w:pStyle w:val="TableParagraph"/>
              <w:spacing w:lineRule="auto" w:line="276" w:before="1" w:after="0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От А до Я.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>
            <w:pPr>
              <w:pStyle w:val="TableParagraph"/>
              <w:spacing w:lineRule="auto" w:line="276"/>
              <w:ind w:left="107" w:right="98" w:hanging="0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>
            <w:pPr>
              <w:pStyle w:val="TableParagraph"/>
              <w:spacing w:lineRule="auto" w:line="276"/>
              <w:ind w:left="107" w:right="98" w:hanging="0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такое налоговая система.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Непокоренные.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80 лет со дня полного освобождения Ленинграда от</w:t>
            </w:r>
          </w:p>
          <w:p>
            <w:pPr>
              <w:pStyle w:val="TableParagraph"/>
              <w:spacing w:lineRule="auto" w:line="276" w:before="1" w:after="0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>
            <w:pPr>
              <w:pStyle w:val="TableParagraph"/>
              <w:spacing w:lineRule="auto" w:line="276"/>
              <w:ind w:left="107" w:right="97" w:hanging="0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>
            <w:pPr>
              <w:pStyle w:val="TableParagraph"/>
              <w:spacing w:lineRule="auto" w:line="276"/>
              <w:rPr>
                <w:sz w:val="28"/>
              </w:rPr>
            </w:pPr>
            <w:r>
              <w:rPr>
                <w:sz w:val="28"/>
              </w:rPr>
              <w:t>освободивших город на Неве.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>
            <w:pPr>
              <w:pStyle w:val="TableParagraph"/>
              <w:spacing w:lineRule="auto" w:line="276"/>
              <w:ind w:left="107" w:right="98" w:hanging="0"/>
              <w:jc w:val="left"/>
              <w:rPr>
                <w:sz w:val="28"/>
              </w:rPr>
            </w:pPr>
            <w:r>
              <w:rPr>
                <w:sz w:val="28"/>
              </w:rPr>
              <w:t>их.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Беседа о государствах-союзниках Российской Федерации.</w:t>
            </w:r>
          </w:p>
          <w:p>
            <w:pPr>
              <w:pStyle w:val="TableParagraph"/>
              <w:tabs>
                <w:tab w:val="clear" w:pos="720"/>
                <w:tab w:val="left" w:pos="2058" w:leader="none"/>
                <w:tab w:val="left" w:pos="3109" w:leader="none"/>
                <w:tab w:val="left" w:pos="4967" w:leader="none"/>
                <w:tab w:val="left" w:pos="6249" w:leader="none"/>
              </w:tabs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  <w:tab/>
              <w:t xml:space="preserve"> «Какие</w:t>
              <w:tab/>
              <w:t>традиционные</w:t>
              <w:tab/>
              <w:t>ценности</w:t>
              <w:tab/>
              <w:t>разделяют союзники?».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>
            <w:pPr>
              <w:pStyle w:val="TableParagraph"/>
              <w:spacing w:lineRule="auto" w:line="276" w:before="1" w:after="0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190 лет со дня рождения Д. Менделеева.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>
            <w:pPr>
              <w:pStyle w:val="TableParagraph"/>
              <w:tabs>
                <w:tab w:val="clear" w:pos="720"/>
                <w:tab w:val="left" w:pos="1640" w:leader="none"/>
                <w:tab w:val="left" w:pos="2042" w:leader="none"/>
                <w:tab w:val="left" w:pos="2863" w:leader="none"/>
                <w:tab w:val="left" w:pos="3274" w:leader="none"/>
                <w:tab w:val="left" w:pos="4313" w:leader="none"/>
                <w:tab w:val="left" w:pos="5764" w:leader="none"/>
              </w:tabs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  <w:tab/>
              <w:t>в</w:t>
              <w:tab/>
              <w:t>блиц</w:t>
              <w:tab/>
              <w:t>–</w:t>
              <w:tab/>
              <w:t>опросе</w:t>
              <w:tab/>
              <w:t xml:space="preserve"> «Примеры</w:t>
              <w:tab/>
              <w:t>использования достижений науки в повседневной жизни».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>
            <w:pPr>
              <w:pStyle w:val="TableParagraph"/>
              <w:spacing w:lineRule="auto" w:line="276"/>
              <w:ind w:left="107" w:right="99" w:hanging="0"/>
              <w:jc w:val="left"/>
              <w:rPr>
                <w:sz w:val="28"/>
              </w:rPr>
            </w:pPr>
            <w:r>
              <w:rPr>
                <w:sz w:val="28"/>
              </w:rPr>
              <w:t>…</w:t>
            </w:r>
            <w:r>
              <w:rPr>
                <w:sz w:val="28"/>
              </w:rPr>
              <w:t>».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День защитника Отечества.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>
            <w:pPr>
              <w:pStyle w:val="TableParagraph"/>
              <w:tabs>
                <w:tab w:val="clear" w:pos="720"/>
                <w:tab w:val="left" w:pos="2569" w:leader="none"/>
                <w:tab w:val="left" w:pos="2743" w:leader="none"/>
              </w:tabs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  <w:tab/>
              <w:t>профессионалом.</w:t>
            </w:r>
          </w:p>
          <w:p>
            <w:pPr>
              <w:pStyle w:val="TableParagraph"/>
              <w:tabs>
                <w:tab w:val="clear" w:pos="720"/>
                <w:tab w:val="left" w:pos="2235" w:leader="none"/>
              </w:tabs>
              <w:spacing w:lineRule="auto" w:line="276"/>
              <w:ind w:left="107" w:right="98" w:hanging="0"/>
              <w:rPr>
                <w:sz w:val="28"/>
              </w:rPr>
            </w:pPr>
            <w:r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  <w:tab/>
              <w:t>работа</w:t>
              <w:tab/>
              <w:t>по</w:t>
              <w:tab/>
              <w:t>созданию</w:t>
              <w:tab/>
              <w:t>кластера</w:t>
              <w:tab/>
              <w:t xml:space="preserve"> «Всемирный фестиваль молодежи».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>
            <w:pPr>
              <w:pStyle w:val="TableParagraph"/>
              <w:tabs>
                <w:tab w:val="clear" w:pos="720"/>
                <w:tab w:val="left" w:pos="1844" w:leader="none"/>
                <w:tab w:val="left" w:pos="3487" w:leader="none"/>
                <w:tab w:val="left" w:pos="4845" w:leader="none"/>
                <w:tab w:val="left" w:pos="6189" w:leader="none"/>
                <w:tab w:val="left" w:pos="6539" w:leader="none"/>
                <w:tab w:val="left" w:pos="7282" w:leader="none"/>
              </w:tabs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  <w:tab/>
              <w:t xml:space="preserve"> «Всемирный</w:t>
              <w:tab/>
              <w:t>фестиваль</w:t>
              <w:tab/>
              <w:t>молодежи</w:t>
              <w:tab/>
              <w:t>–</w:t>
              <w:tab/>
              <w:t>2024</w:t>
              <w:tab/>
              <w:t>в подробностях».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«Первым делом самолеты».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  <w:tab/>
              <w:t>первых российских самолетов. Мировые рекорды российских летчиков.</w:t>
            </w:r>
          </w:p>
          <w:p>
            <w:pPr>
              <w:pStyle w:val="TableParagraph"/>
              <w:tabs>
                <w:tab w:val="clear" w:pos="720"/>
                <w:tab w:val="left" w:pos="2869" w:leader="none"/>
              </w:tabs>
              <w:spacing w:lineRule="auto" w:line="276"/>
              <w:ind w:left="107" w:right="98" w:hanging="0"/>
              <w:rPr>
                <w:sz w:val="28"/>
              </w:rPr>
            </w:pPr>
            <w:r>
              <w:rPr>
                <w:sz w:val="28"/>
              </w:rPr>
              <w:t>Современное авиастроение.</w:t>
            </w:r>
          </w:p>
          <w:p>
            <w:pPr>
              <w:pStyle w:val="TableParagraph"/>
              <w:spacing w:lineRule="auto" w:line="276"/>
              <w:ind w:left="107" w:right="98" w:hanging="0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>
            <w:pPr>
              <w:pStyle w:val="TableParagraph"/>
              <w:spacing w:lineRule="auto" w:line="276"/>
              <w:ind w:left="107"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>
            <w:pPr>
              <w:pStyle w:val="TableParagraph"/>
              <w:spacing w:lineRule="auto" w:line="276"/>
              <w:ind w:left="107" w:right="99" w:hanging="0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Крым. Путь домой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>
            <w:pPr>
              <w:pStyle w:val="TableParagraph"/>
              <w:spacing w:lineRule="auto" w:line="276"/>
              <w:ind w:left="446" w:right="99" w:hanging="0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>
            <w:pPr>
              <w:pStyle w:val="TableParagraph"/>
              <w:spacing w:lineRule="auto" w:line="276"/>
              <w:ind w:left="107" w:right="98" w:hanging="0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</w:t>
              <w:tab/>
              <w:t xml:space="preserve">эквилибристике, </w:t>
              <w:tab/>
              <w:t>гимнастике, жонглировании, эксцентрике, иллюзионизме, пантомиме, дрессировке животных).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Подготовка к полёту — многолетний процесс.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bookmarkStart w:id="4" w:name="_GoBack"/>
            <w:bookmarkEnd w:id="4"/>
            <w:r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  <w:tab/>
              <w:t>безответственного поведения человека.</w:t>
            </w:r>
          </w:p>
          <w:p>
            <w:pPr>
              <w:pStyle w:val="TableParagraph"/>
              <w:spacing w:lineRule="auto" w:line="276"/>
              <w:ind w:left="107"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>
            <w:pPr>
              <w:pStyle w:val="TableParagraph"/>
              <w:spacing w:lineRule="auto" w:line="276" w:before="1" w:after="0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Вступительная беседа об истории Праздника труда.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>
            <w:pPr>
              <w:pStyle w:val="TableParagraph"/>
              <w:spacing w:lineRule="auto" w:line="276" w:before="1" w:after="0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Мозговой штурм — обсуждение критериев работы мечты.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Урок памяти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традициипразднования Дня Победы. Бессмертный полк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>
            <w:pPr>
              <w:pStyle w:val="TableParagraph"/>
              <w:spacing w:lineRule="auto" w:line="276"/>
              <w:ind w:left="142" w:right="98" w:hanging="62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>
        <w:trPr/>
        <w:tc>
          <w:tcPr>
            <w:tcW w:w="2656" w:type="dxa"/>
            <w:tcBorders/>
          </w:tcPr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>
            <w:pPr>
              <w:pStyle w:val="TableParagraph"/>
              <w:spacing w:lineRule="auto" w:line="276"/>
              <w:ind w:left="142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7498" w:type="dxa"/>
            <w:tcBorders/>
          </w:tcPr>
          <w:p>
            <w:pPr>
              <w:pStyle w:val="TableParagraph"/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>
            <w:pPr>
              <w:pStyle w:val="TableParagraph"/>
              <w:tabs>
                <w:tab w:val="clear" w:pos="720"/>
                <w:tab w:val="left" w:pos="1917" w:leader="none"/>
              </w:tabs>
              <w:spacing w:lineRule="auto" w:line="276"/>
              <w:ind w:left="107"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5742" w:type="dxa"/>
            <w:tcBorders/>
          </w:tcPr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>
            <w:pPr>
              <w:pStyle w:val="TableParagraph"/>
              <w:spacing w:lineRule="auto" w:line="276"/>
              <w:ind w:left="107"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>
      <w:pPr>
        <w:pStyle w:val="Normal"/>
        <w:spacing w:lineRule="auto" w:line="276"/>
        <w:jc w:val="center"/>
        <w:rPr>
          <w:sz w:val="28"/>
          <w:szCs w:val="28"/>
        </w:rPr>
      </w:pPr>
      <w:r>
        <w:rPr/>
      </w:r>
    </w:p>
    <w:sectPr>
      <w:footerReference w:type="default" r:id="rId7"/>
      <w:type w:val="nextPage"/>
      <w:pgSz w:orient="landscape" w:w="16838" w:h="11906"/>
      <w:pgMar w:left="600" w:right="560" w:header="0" w:top="1134" w:footer="920" w:bottom="1120" w:gutter="0"/>
      <w:pgNumType w:start="20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MS Gothic">
    <w:charset w:val="01"/>
    <w:family w:val="roman"/>
    <w:pitch w:val="default"/>
  </w:font>
  <w:font w:name="TimesNewRomanPS-BoldMT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hanging="0"/>
      <w:jc w:val="left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hanging="0"/>
      <w:jc w:val="left"/>
      <w:rPr>
        <w:sz w:val="20"/>
      </w:rPr>
    </w:pPr>
    <w:r>
      <w:rPr>
        <w:sz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hanging="0"/>
      <w:jc w:val="left"/>
      <w:rPr>
        <w:sz w:val="20"/>
      </w:rPr>
    </w:pPr>
    <w:r>
      <w:rPr>
        <w:sz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4433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rsid w:val="00a44336"/>
    <w:pPr>
      <w:spacing w:before="72" w:after="0"/>
      <w:ind w:left="1384" w:right="690" w:hanging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uiPriority w:val="1"/>
    <w:qFormat/>
    <w:rsid w:val="00a44336"/>
    <w:pPr>
      <w:spacing w:before="72" w:after="0"/>
      <w:ind w:left="5394" w:right="5431" w:hanging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uiPriority w:val="1"/>
    <w:qFormat/>
    <w:rsid w:val="00a44336"/>
    <w:pPr>
      <w:spacing w:before="72" w:after="0"/>
      <w:ind w:left="843" w:hanging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uiPriority w:val="1"/>
    <w:qFormat/>
    <w:rsid w:val="00a44336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7"/>
    <w:uiPriority w:val="99"/>
    <w:qFormat/>
    <w:rsid w:val="006803de"/>
    <w:rPr>
      <w:rFonts w:ascii="Times New Roman" w:hAnsi="Times New Roman" w:eastAsia="Times New Roman" w:cs="Times New Roman"/>
      <w:lang w:val="ru-RU"/>
    </w:rPr>
  </w:style>
  <w:style w:type="character" w:styleId="Style11" w:customStyle="1">
    <w:name w:val="Нижний колонтитул Знак"/>
    <w:basedOn w:val="DefaultParagraphFont"/>
    <w:link w:val="a9"/>
    <w:uiPriority w:val="99"/>
    <w:qFormat/>
    <w:rsid w:val="006803de"/>
    <w:rPr>
      <w:rFonts w:ascii="Times New Roman" w:hAnsi="Times New Roman" w:eastAsia="Times New Roman" w:cs="Times New Roman"/>
      <w:lang w:val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rsid w:val="00a44336"/>
    <w:pPr>
      <w:ind w:left="134" w:firstLine="709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>
    <w:name w:val="TOC 1"/>
    <w:basedOn w:val="Normal"/>
    <w:uiPriority w:val="1"/>
    <w:qFormat/>
    <w:rsid w:val="00a44336"/>
    <w:pPr>
      <w:spacing w:before="225" w:after="0"/>
      <w:ind w:left="134" w:hanging="0"/>
    </w:pPr>
    <w:rPr>
      <w:sz w:val="28"/>
      <w:szCs w:val="28"/>
    </w:rPr>
  </w:style>
  <w:style w:type="paragraph" w:styleId="21">
    <w:name w:val="TOC 2"/>
    <w:basedOn w:val="Normal"/>
    <w:uiPriority w:val="1"/>
    <w:qFormat/>
    <w:rsid w:val="00a44336"/>
    <w:pPr>
      <w:spacing w:before="125" w:after="0"/>
      <w:ind w:left="353" w:hanging="0"/>
    </w:pPr>
    <w:rPr>
      <w:sz w:val="28"/>
      <w:szCs w:val="28"/>
    </w:rPr>
  </w:style>
  <w:style w:type="paragraph" w:styleId="31">
    <w:name w:val="TOC 3"/>
    <w:basedOn w:val="Normal"/>
    <w:uiPriority w:val="1"/>
    <w:qFormat/>
    <w:rsid w:val="00a44336"/>
    <w:pPr>
      <w:spacing w:before="126" w:after="0"/>
      <w:ind w:left="574" w:hanging="0"/>
    </w:pPr>
    <w:rPr>
      <w:sz w:val="28"/>
      <w:szCs w:val="28"/>
    </w:rPr>
  </w:style>
  <w:style w:type="paragraph" w:styleId="Style18">
    <w:name w:val="Title"/>
    <w:basedOn w:val="Normal"/>
    <w:uiPriority w:val="1"/>
    <w:qFormat/>
    <w:rsid w:val="00a44336"/>
    <w:pPr>
      <w:spacing w:before="294" w:after="0"/>
      <w:ind w:left="1369" w:right="1382" w:hanging="0"/>
      <w:jc w:val="center"/>
    </w:pPr>
    <w:rPr>
      <w:rFonts w:ascii="Calibri" w:hAnsi="Calibri" w:eastAsia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a44336"/>
    <w:pPr>
      <w:ind w:left="134" w:firstLine="70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a44336"/>
    <w:pPr>
      <w:ind w:left="107" w:hanging="0"/>
      <w:jc w:val="both"/>
    </w:pPr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8"/>
    <w:uiPriority w:val="99"/>
    <w:unhideWhenUsed/>
    <w:rsid w:val="006803d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iPriority w:val="99"/>
    <w:unhideWhenUsed/>
    <w:rsid w:val="006803de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4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hyperlink" Target="https://ru.wikipedia.org/wiki/&#1050;&#1086;&#1084;&#1072;&#1085;&#1076;&#1091;&#1102;&#1097;&#1080;&#1077;_&#1063;&#1077;&#1088;&#1085;&#1086;&#1084;&#1086;&#1088;&#1089;&#1082;&#1080;&#1084;_&#1092;&#1083;&#1086;&#1090;&#1086;&#1084;" TargetMode="External"/><Relationship Id="rId5" Type="http://schemas.openxmlformats.org/officeDocument/2006/relationships/hyperlink" Target="https://ru.wikipedia.org/wiki/&#1040;&#1076;&#1084;&#1080;&#1088;&#1072;&#1083;" TargetMode="Externa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LibreOffice/6.4.6.2$Linux_X86_64 LibreOffice_project/40$Build-2</Application>
  <Pages>34</Pages>
  <Words>4608</Words>
  <Characters>43449</Characters>
  <CharactersWithSpaces>47846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2023-08-15T20:25:00Z</dcterms:created>
  <dc:creator>Ирина Парфёнова</dc:creator>
  <dc:description/>
  <dc:language>ru-RU</dc:language>
  <cp:lastModifiedBy/>
  <dcterms:modified xsi:type="dcterms:W3CDTF">2023-10-02T18:44:13Z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2023-08-15T00:00:00Z</vt:filetime>
  </property>
  <property fmtid="{D5CDD505-2E9C-101B-9397-08002B2CF9AE}" pid="4" name="Creator">
    <vt:lpwstr>Microsoft® Word 2021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2023-08-15T00:00:00Z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